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AC" w:rsidRDefault="00BC69AC" w:rsidP="006B0E00">
      <w:pPr>
        <w:rPr>
          <w:b/>
          <w:i/>
          <w:color w:val="C00000"/>
          <w:sz w:val="36"/>
          <w:szCs w:val="36"/>
          <w:lang w:val="es-ES_tradnl"/>
        </w:rPr>
      </w:pPr>
    </w:p>
    <w:p w:rsidR="006B0E00" w:rsidRDefault="006B0E00" w:rsidP="006B0E00">
      <w:pPr>
        <w:rPr>
          <w:b/>
          <w:i/>
          <w:color w:val="C00000"/>
          <w:sz w:val="36"/>
          <w:szCs w:val="36"/>
          <w:lang w:val="es-ES_tradnl"/>
        </w:rPr>
      </w:pPr>
      <w:r>
        <w:rPr>
          <w:b/>
          <w:i/>
          <w:color w:val="C00000"/>
          <w:sz w:val="36"/>
          <w:szCs w:val="36"/>
          <w:lang w:val="es-ES_tradnl"/>
        </w:rPr>
        <w:t xml:space="preserve">                              CHINA EN AMÉRICA LATINA</w:t>
      </w:r>
    </w:p>
    <w:p w:rsidR="006B0E00" w:rsidRDefault="006B0E00" w:rsidP="006B0E00">
      <w:pPr>
        <w:pStyle w:val="ListParagraph"/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Perspectiva histórica: China –chinos- en América.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Desde finales de los</w:t>
      </w:r>
      <w:r w:rsidR="007117FC">
        <w:rPr>
          <w:sz w:val="36"/>
          <w:szCs w:val="36"/>
          <w:lang w:val="es-ES_tradnl"/>
        </w:rPr>
        <w:t xml:space="preserve"> años</w:t>
      </w:r>
      <w:r>
        <w:rPr>
          <w:sz w:val="36"/>
          <w:szCs w:val="36"/>
          <w:lang w:val="es-ES_tradnl"/>
        </w:rPr>
        <w:t xml:space="preserve"> 40 China se interesa por las regiones periféricas. Acercamiento al entonces llamado “Tercer Mundo”. Vuelve a la ONU en el 71. 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El capitalismo chino.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Productos chinos: hechos en China, mano de obra china pero capitales extranjeros.</w:t>
      </w:r>
    </w:p>
    <w:p w:rsidR="006B0E00" w:rsidRDefault="006B0E00" w:rsidP="006B0E00">
      <w:pPr>
        <w:pStyle w:val="ListParagraph"/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Flujo de capital. Paraísos fiscales (Macao, Hong Kong, </w:t>
      </w:r>
      <w:proofErr w:type="spellStart"/>
      <w:r>
        <w:rPr>
          <w:sz w:val="36"/>
          <w:szCs w:val="36"/>
          <w:lang w:val="es-ES_tradnl"/>
        </w:rPr>
        <w:t>etc</w:t>
      </w:r>
      <w:proofErr w:type="spellEnd"/>
      <w:r>
        <w:rPr>
          <w:sz w:val="36"/>
          <w:szCs w:val="36"/>
          <w:lang w:val="es-ES_tradnl"/>
        </w:rPr>
        <w:t>)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Triángulo USA-Latinoamérica-China. ¿Qué papel juega China? USA después del 11.9.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China y su ámbito de influencia: Asia. La diplomacia económica. Coincidencia en foros como la OMC (Organización Mundial del Comercio).</w:t>
      </w:r>
    </w:p>
    <w:p w:rsidR="006B0E00" w:rsidRDefault="007117FC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La cuestión de </w:t>
      </w:r>
      <w:proofErr w:type="spellStart"/>
      <w:r>
        <w:rPr>
          <w:sz w:val="36"/>
          <w:szCs w:val="36"/>
          <w:lang w:val="es-ES_tradnl"/>
        </w:rPr>
        <w:t>Taiwa</w:t>
      </w:r>
      <w:r w:rsidR="006B0E00">
        <w:rPr>
          <w:sz w:val="36"/>
          <w:szCs w:val="36"/>
          <w:lang w:val="es-ES_tradnl"/>
        </w:rPr>
        <w:t>n</w:t>
      </w:r>
      <w:proofErr w:type="spellEnd"/>
      <w:r w:rsidR="006B0E00">
        <w:rPr>
          <w:sz w:val="36"/>
          <w:szCs w:val="36"/>
          <w:lang w:val="es-ES_tradnl"/>
        </w:rPr>
        <w:t xml:space="preserve">: no influye (excepción: Venezuela, conflicto con </w:t>
      </w:r>
      <w:proofErr w:type="spellStart"/>
      <w:r w:rsidR="006B0E00">
        <w:rPr>
          <w:sz w:val="36"/>
          <w:szCs w:val="36"/>
          <w:lang w:val="es-ES_tradnl"/>
        </w:rPr>
        <w:t>Taiwan</w:t>
      </w:r>
      <w:proofErr w:type="spellEnd"/>
      <w:r w:rsidR="006B0E00">
        <w:rPr>
          <w:sz w:val="36"/>
          <w:szCs w:val="36"/>
          <w:lang w:val="es-ES_tradnl"/>
        </w:rPr>
        <w:t xml:space="preserve"> en 2007 “no hay más que una China”)</w:t>
      </w:r>
    </w:p>
    <w:p w:rsidR="006B0E00" w:rsidRDefault="006B0E00" w:rsidP="006B0E00">
      <w:pPr>
        <w:pStyle w:val="ListParagraph"/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rPr>
          <w:sz w:val="36"/>
          <w:szCs w:val="36"/>
          <w:u w:val="single"/>
          <w:lang w:val="es-ES_tradnl"/>
        </w:rPr>
      </w:pPr>
      <w:r>
        <w:rPr>
          <w:sz w:val="36"/>
          <w:szCs w:val="36"/>
          <w:u w:val="single"/>
          <w:lang w:val="es-ES_tradnl"/>
        </w:rPr>
        <w:t>Presencia</w:t>
      </w:r>
    </w:p>
    <w:p w:rsidR="006B0E00" w:rsidRDefault="006B0E00" w:rsidP="006B0E00">
      <w:pPr>
        <w:pStyle w:val="ListParagraph"/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China es miembro observador del BID (Banco Interamericano de Desarrollo).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lastRenderedPageBreak/>
        <w:t>Diálogo político con el Grupo de Río.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Observador e</w:t>
      </w:r>
      <w:r w:rsidR="007117FC">
        <w:rPr>
          <w:sz w:val="36"/>
          <w:szCs w:val="36"/>
          <w:lang w:val="es-ES_tradnl"/>
        </w:rPr>
        <w:t>n la ALADI (Asociación Latinoame</w:t>
      </w:r>
      <w:r>
        <w:rPr>
          <w:sz w:val="36"/>
          <w:szCs w:val="36"/>
          <w:lang w:val="es-ES_tradnl"/>
        </w:rPr>
        <w:t>ricana de Integración)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Banco de Desarrollo del Caribe.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Banco de China en Panamá (no tiene relaciones diplomáticas).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Acuerdos con MERCOSUR, CAN (Comunidad Andina de Naciones) y CARICOM (Comunidad del Caribe)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Observador permanente en la OEA (Organización de Estados Americanos).</w:t>
      </w:r>
    </w:p>
    <w:p w:rsidR="006B0E00" w:rsidRDefault="006B0E00" w:rsidP="006B0E00">
      <w:pPr>
        <w:rPr>
          <w:sz w:val="36"/>
          <w:szCs w:val="36"/>
          <w:lang w:val="es-ES_tradnl"/>
        </w:rPr>
      </w:pPr>
      <w:bookmarkStart w:id="0" w:name="_GoBack"/>
      <w:bookmarkEnd w:id="0"/>
    </w:p>
    <w:p w:rsidR="006B0E00" w:rsidRPr="007117FC" w:rsidRDefault="006B0E00" w:rsidP="007117FC">
      <w:pPr>
        <w:pStyle w:val="ListParagraph"/>
        <w:numPr>
          <w:ilvl w:val="0"/>
          <w:numId w:val="4"/>
        </w:numPr>
        <w:rPr>
          <w:sz w:val="36"/>
          <w:szCs w:val="36"/>
          <w:lang w:val="es-ES_tradnl"/>
        </w:rPr>
      </w:pPr>
      <w:r w:rsidRPr="007117FC">
        <w:rPr>
          <w:sz w:val="36"/>
          <w:szCs w:val="36"/>
          <w:lang w:val="es-ES_tradnl"/>
        </w:rPr>
        <w:t xml:space="preserve">China </w:t>
      </w:r>
      <w:r>
        <w:rPr>
          <w:lang w:val="es-ES_tradnl"/>
        </w:rPr>
        <w:sym w:font="Wingdings" w:char="F0E8"/>
      </w:r>
      <w:r w:rsidRPr="007117FC">
        <w:rPr>
          <w:sz w:val="36"/>
          <w:szCs w:val="36"/>
          <w:lang w:val="es-ES_tradnl"/>
        </w:rPr>
        <w:t xml:space="preserve"> gran incremento en la demanda de productos primarios como el cobre, la soya, el petróleo o el hierro.</w:t>
      </w:r>
    </w:p>
    <w:p w:rsidR="006B0E00" w:rsidRPr="007117FC" w:rsidRDefault="006B0E00" w:rsidP="007117FC">
      <w:pPr>
        <w:pStyle w:val="ListParagraph"/>
        <w:numPr>
          <w:ilvl w:val="0"/>
          <w:numId w:val="4"/>
        </w:numPr>
        <w:rPr>
          <w:sz w:val="36"/>
          <w:szCs w:val="36"/>
          <w:lang w:val="es-ES_tradnl"/>
        </w:rPr>
      </w:pPr>
      <w:r w:rsidRPr="007117FC">
        <w:rPr>
          <w:sz w:val="36"/>
          <w:szCs w:val="36"/>
          <w:lang w:val="es-ES_tradnl"/>
        </w:rPr>
        <w:t xml:space="preserve">China </w:t>
      </w:r>
      <w:r>
        <w:rPr>
          <w:lang w:val="es-ES_tradnl"/>
        </w:rPr>
        <w:sym w:font="Wingdings" w:char="F0E8"/>
      </w:r>
      <w:r w:rsidRPr="007117FC">
        <w:rPr>
          <w:sz w:val="36"/>
          <w:szCs w:val="36"/>
          <w:lang w:val="es-ES_tradnl"/>
        </w:rPr>
        <w:t xml:space="preserve"> gran consumidor de materias primas y activo exportador de bienes manufacturados.</w:t>
      </w: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 w:rsidRPr="007117FC">
        <w:rPr>
          <w:sz w:val="36"/>
          <w:szCs w:val="36"/>
          <w:u w:val="single"/>
          <w:lang w:val="es-ES_tradnl"/>
        </w:rPr>
        <w:t>De China a América Latina</w:t>
      </w:r>
      <w:r>
        <w:rPr>
          <w:sz w:val="36"/>
          <w:szCs w:val="36"/>
          <w:lang w:val="es-ES_tradnl"/>
        </w:rPr>
        <w:t xml:space="preserve"> </w:t>
      </w:r>
    </w:p>
    <w:p w:rsidR="006B0E00" w:rsidRDefault="006B0E00" w:rsidP="006B0E00">
      <w:pPr>
        <w:ind w:firstLine="360"/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 - productos mecánicos y electrónicos</w:t>
      </w:r>
    </w:p>
    <w:p w:rsidR="006B0E00" w:rsidRDefault="006B0E00" w:rsidP="006B0E00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textiles y calzado.</w:t>
      </w:r>
    </w:p>
    <w:p w:rsidR="006B0E00" w:rsidRDefault="006B0E00" w:rsidP="006B0E00">
      <w:pPr>
        <w:rPr>
          <w:sz w:val="36"/>
          <w:szCs w:val="36"/>
          <w:lang w:val="es-ES_tradnl"/>
        </w:rPr>
      </w:pPr>
      <w:r w:rsidRPr="007117FC">
        <w:rPr>
          <w:sz w:val="36"/>
          <w:szCs w:val="36"/>
          <w:lang w:val="es-ES_tradnl"/>
        </w:rPr>
        <w:t>Competencia</w:t>
      </w:r>
      <w:r>
        <w:rPr>
          <w:sz w:val="36"/>
          <w:szCs w:val="36"/>
          <w:lang w:val="es-ES_tradnl"/>
        </w:rPr>
        <w:t>: caso de los textiles en USA: México y República Dominicana.</w:t>
      </w: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461980" w:rsidRDefault="00461980" w:rsidP="006B0E00">
      <w:pPr>
        <w:rPr>
          <w:b/>
          <w:sz w:val="36"/>
          <w:szCs w:val="36"/>
          <w:lang w:val="es-ES_tradnl"/>
        </w:rPr>
      </w:pPr>
    </w:p>
    <w:p w:rsidR="00461980" w:rsidRDefault="00461980" w:rsidP="006B0E00">
      <w:pPr>
        <w:rPr>
          <w:b/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BRASIL</w:t>
      </w:r>
      <w:r>
        <w:rPr>
          <w:sz w:val="36"/>
          <w:szCs w:val="36"/>
          <w:lang w:val="es-ES_tradnl"/>
        </w:rPr>
        <w:t xml:space="preserve"> es el principal socio comercial en América Latina.</w:t>
      </w: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CHINA es el principal socio comercial de BRASIL.</w:t>
      </w:r>
    </w:p>
    <w:p w:rsidR="006B0E00" w:rsidRDefault="007117FC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El superá</w:t>
      </w:r>
      <w:r w:rsidR="006B0E00">
        <w:rPr>
          <w:sz w:val="36"/>
          <w:szCs w:val="36"/>
          <w:lang w:val="es-ES_tradnl"/>
        </w:rPr>
        <w:t>vit comercial que tiene B</w:t>
      </w:r>
      <w:r>
        <w:rPr>
          <w:sz w:val="36"/>
          <w:szCs w:val="36"/>
          <w:lang w:val="es-ES_tradnl"/>
        </w:rPr>
        <w:t>rasil con China es similar al dé</w:t>
      </w:r>
      <w:r w:rsidR="006B0E00">
        <w:rPr>
          <w:sz w:val="36"/>
          <w:szCs w:val="36"/>
          <w:lang w:val="es-ES_tradnl"/>
        </w:rPr>
        <w:t>ficit que tiene con USA. A USA se exportan manufacturas, a China más materias primas.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Soya, hierr</w:t>
      </w:r>
      <w:r w:rsidR="007117FC">
        <w:rPr>
          <w:sz w:val="36"/>
          <w:szCs w:val="36"/>
          <w:lang w:val="es-ES_tradnl"/>
        </w:rPr>
        <w:t xml:space="preserve">o (ejemplo: Wuhan </w:t>
      </w:r>
      <w:proofErr w:type="spellStart"/>
      <w:r w:rsidR="007117FC">
        <w:rPr>
          <w:sz w:val="36"/>
          <w:szCs w:val="36"/>
          <w:lang w:val="es-ES_tradnl"/>
        </w:rPr>
        <w:t>Iron</w:t>
      </w:r>
      <w:proofErr w:type="spellEnd"/>
      <w:r w:rsidR="007117FC">
        <w:rPr>
          <w:sz w:val="36"/>
          <w:szCs w:val="36"/>
          <w:lang w:val="es-ES_tradnl"/>
        </w:rPr>
        <w:t xml:space="preserve"> &amp; Steel)</w:t>
      </w:r>
      <w:r>
        <w:rPr>
          <w:sz w:val="36"/>
          <w:szCs w:val="36"/>
          <w:lang w:val="es-ES_tradnl"/>
        </w:rPr>
        <w:t>, petróleo + complementari</w:t>
      </w:r>
      <w:r w:rsidR="007117FC">
        <w:rPr>
          <w:sz w:val="36"/>
          <w:szCs w:val="36"/>
          <w:lang w:val="es-ES_tradnl"/>
        </w:rPr>
        <w:t>e</w:t>
      </w:r>
      <w:r>
        <w:rPr>
          <w:sz w:val="36"/>
          <w:szCs w:val="36"/>
          <w:lang w:val="es-ES_tradnl"/>
        </w:rPr>
        <w:t>dad tecnológica.</w:t>
      </w: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numPr>
          <w:ilvl w:val="0"/>
          <w:numId w:val="3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Brasil y China comparten estrategia global de política exterior.</w:t>
      </w: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 xml:space="preserve">MÉXICO </w:t>
      </w:r>
      <w:r>
        <w:rPr>
          <w:sz w:val="36"/>
          <w:szCs w:val="36"/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 xml:space="preserve"> Déficit abrumador con China.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Desinterés: ¿USA “mercado natural”?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Competencia con China en USA: conflicto.</w:t>
      </w:r>
    </w:p>
    <w:p w:rsidR="006B0E00" w:rsidRDefault="006B0E0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PERÚ</w:t>
      </w:r>
      <w:r>
        <w:rPr>
          <w:sz w:val="36"/>
          <w:szCs w:val="36"/>
          <w:lang w:val="es-ES_tradnl"/>
        </w:rPr>
        <w:t xml:space="preserve"> </w:t>
      </w:r>
      <w:r>
        <w:rPr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 xml:space="preserve"> puerto del Callao </w:t>
      </w:r>
      <w:r>
        <w:rPr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>ASIA</w:t>
      </w:r>
    </w:p>
    <w:p w:rsidR="007117FC" w:rsidRPr="007117FC" w:rsidRDefault="007117FC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TLC con China. Presencia en Asia (lógica).</w:t>
      </w:r>
    </w:p>
    <w:p w:rsidR="007117FC" w:rsidRDefault="007117FC" w:rsidP="006B0E0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       </w:t>
      </w:r>
    </w:p>
    <w:p w:rsidR="006B0E00" w:rsidRDefault="006B0E0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461980" w:rsidRPr="007117FC" w:rsidRDefault="00461980" w:rsidP="007117FC">
      <w:pPr>
        <w:rPr>
          <w:sz w:val="36"/>
          <w:szCs w:val="36"/>
          <w:lang w:val="es-ES_tradnl"/>
        </w:rPr>
      </w:pPr>
    </w:p>
    <w:p w:rsidR="00461980" w:rsidRDefault="0046198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CHILE</w:t>
      </w:r>
      <w:r>
        <w:rPr>
          <w:sz w:val="36"/>
          <w:szCs w:val="36"/>
          <w:lang w:val="es-ES_tradnl"/>
        </w:rPr>
        <w:t xml:space="preserve"> </w:t>
      </w:r>
      <w:r>
        <w:rPr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 xml:space="preserve"> Equilibrio comercial.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Cobre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Chile: mercado interno pequeño </w:t>
      </w:r>
      <w:r>
        <w:rPr>
          <w:sz w:val="36"/>
          <w:szCs w:val="36"/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>depende de exportaciones.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Eficiencia en producción de alimentos: productor de bienes primarios.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TLC con China. Presencia en Asia (lógica).</w:t>
      </w:r>
    </w:p>
    <w:p w:rsidR="006B0E00" w:rsidRDefault="006B0E0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461980" w:rsidRDefault="0046198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ARGENTINA</w:t>
      </w:r>
      <w:r>
        <w:rPr>
          <w:sz w:val="36"/>
          <w:szCs w:val="36"/>
          <w:lang w:val="es-ES_tradnl"/>
        </w:rPr>
        <w:t xml:space="preserve"> </w:t>
      </w:r>
      <w:r>
        <w:rPr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 xml:space="preserve"> Mala política.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Aceite de soya: la mitad a China.</w:t>
      </w:r>
    </w:p>
    <w:p w:rsidR="006B0E00" w:rsidRDefault="007117FC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Caso</w:t>
      </w:r>
      <w:r w:rsidR="006B0E00">
        <w:rPr>
          <w:sz w:val="36"/>
          <w:szCs w:val="36"/>
          <w:lang w:val="es-ES_tradnl"/>
        </w:rPr>
        <w:t xml:space="preserve">: Argentina restringe algunas importaciones de bienes chinos (textiles, calzado) con la excusa de leyes antidumping </w:t>
      </w:r>
      <w:r w:rsidR="006B0E00">
        <w:rPr>
          <w:sz w:val="36"/>
          <w:szCs w:val="36"/>
          <w:lang w:val="es-ES_tradnl"/>
        </w:rPr>
        <w:sym w:font="Wingdings" w:char="F0E8"/>
      </w:r>
      <w:r w:rsidR="006B0E00">
        <w:rPr>
          <w:sz w:val="36"/>
          <w:szCs w:val="36"/>
          <w:lang w:val="es-ES_tradnl"/>
        </w:rPr>
        <w:t xml:space="preserve"> reacción china: aceite no cumple con los estándares de calidad.</w:t>
      </w:r>
    </w:p>
    <w:p w:rsidR="007117FC" w:rsidRPr="007117FC" w:rsidRDefault="006B0E00" w:rsidP="007117FC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China tiene reservas y anuncia intención de procesar soya en su país.</w:t>
      </w:r>
    </w:p>
    <w:p w:rsidR="007117FC" w:rsidRDefault="007117FC" w:rsidP="006B0E00">
      <w:pPr>
        <w:pStyle w:val="ListParagraph"/>
        <w:ind w:left="750"/>
        <w:rPr>
          <w:b/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 xml:space="preserve">VENEZUELA </w:t>
      </w:r>
      <w:r>
        <w:rPr>
          <w:b/>
          <w:sz w:val="36"/>
          <w:szCs w:val="36"/>
          <w:lang w:val="es-ES_tradnl"/>
        </w:rPr>
        <w:sym w:font="Wingdings" w:char="F0E8"/>
      </w:r>
      <w:r>
        <w:rPr>
          <w:b/>
          <w:sz w:val="36"/>
          <w:szCs w:val="36"/>
          <w:lang w:val="es-ES_tradnl"/>
        </w:rPr>
        <w:t xml:space="preserve"> </w:t>
      </w:r>
      <w:r>
        <w:rPr>
          <w:sz w:val="36"/>
          <w:szCs w:val="36"/>
          <w:lang w:val="es-ES_tradnl"/>
        </w:rPr>
        <w:t>Petróleo.</w:t>
      </w:r>
    </w:p>
    <w:p w:rsidR="006B0E00" w:rsidRDefault="007117FC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Difícil: petró</w:t>
      </w:r>
      <w:r w:rsidR="006B0E00">
        <w:rPr>
          <w:sz w:val="36"/>
          <w:szCs w:val="36"/>
          <w:lang w:val="es-ES_tradnl"/>
        </w:rPr>
        <w:t>leo pesado, dificultad para refinar; distancia.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China: no quiere </w:t>
      </w:r>
      <w:r w:rsidR="007117FC">
        <w:rPr>
          <w:sz w:val="36"/>
          <w:szCs w:val="36"/>
          <w:lang w:val="es-ES_tradnl"/>
        </w:rPr>
        <w:t xml:space="preserve">preocupar a USA x con el </w:t>
      </w:r>
      <w:r>
        <w:rPr>
          <w:sz w:val="36"/>
          <w:szCs w:val="36"/>
          <w:lang w:val="es-ES_tradnl"/>
        </w:rPr>
        <w:t>petróleo venezolano.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lastRenderedPageBreak/>
        <w:t>Grandes proyectos de construcción y asistencia tecnológica.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Venezuela </w:t>
      </w:r>
      <w:r>
        <w:rPr>
          <w:sz w:val="36"/>
          <w:szCs w:val="36"/>
          <w:lang w:val="es-ES_tradnl"/>
        </w:rPr>
        <w:sym w:font="Wingdings" w:char="F0E8"/>
      </w:r>
      <w:r>
        <w:rPr>
          <w:sz w:val="36"/>
          <w:szCs w:val="36"/>
          <w:lang w:val="es-ES_tradnl"/>
        </w:rPr>
        <w:t xml:space="preserve"> importa armas, aviones de combate, radares.</w:t>
      </w:r>
    </w:p>
    <w:p w:rsidR="006B0E00" w:rsidRDefault="006B0E00" w:rsidP="006B0E00">
      <w:pPr>
        <w:pStyle w:val="ListParagraph"/>
        <w:numPr>
          <w:ilvl w:val="0"/>
          <w:numId w:val="2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Préstamos.</w:t>
      </w:r>
    </w:p>
    <w:p w:rsidR="006B0E00" w:rsidRDefault="006B0E0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ind w:left="750"/>
        <w:rPr>
          <w:sz w:val="36"/>
          <w:szCs w:val="36"/>
          <w:lang w:val="es-ES_tradnl"/>
        </w:rPr>
      </w:pPr>
    </w:p>
    <w:p w:rsidR="006B0E00" w:rsidRPr="007117FC" w:rsidRDefault="007117FC" w:rsidP="007117FC">
      <w:pPr>
        <w:pStyle w:val="ListParagraph"/>
        <w:ind w:left="5216"/>
        <w:rPr>
          <w:i/>
          <w:sz w:val="36"/>
          <w:szCs w:val="36"/>
          <w:lang w:val="es-ES_tradnl"/>
        </w:rPr>
      </w:pPr>
      <w:r w:rsidRPr="007117FC">
        <w:rPr>
          <w:i/>
          <w:sz w:val="36"/>
          <w:szCs w:val="36"/>
          <w:lang w:val="es-ES_tradnl"/>
        </w:rPr>
        <w:t>Miguel López/2015</w:t>
      </w: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6B0E00" w:rsidRDefault="006B0E00" w:rsidP="006B0E00">
      <w:pPr>
        <w:rPr>
          <w:sz w:val="36"/>
          <w:szCs w:val="36"/>
          <w:lang w:val="es-ES_tradnl"/>
        </w:rPr>
      </w:pPr>
    </w:p>
    <w:p w:rsidR="006B0E00" w:rsidRDefault="006B0E00" w:rsidP="006B0E00">
      <w:pPr>
        <w:pStyle w:val="ListParagraph"/>
        <w:rPr>
          <w:sz w:val="36"/>
          <w:szCs w:val="36"/>
          <w:lang w:val="es-ES_tradnl"/>
        </w:rPr>
      </w:pPr>
    </w:p>
    <w:p w:rsidR="00E720E4" w:rsidRDefault="00E720E4"/>
    <w:sectPr w:rsidR="00E7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8326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621438B"/>
    <w:multiLevelType w:val="hybridMultilevel"/>
    <w:tmpl w:val="5ECE96A0"/>
    <w:lvl w:ilvl="0" w:tplc="F774AE3A"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00C33"/>
    <w:multiLevelType w:val="hybridMultilevel"/>
    <w:tmpl w:val="8292A1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B51E1"/>
    <w:multiLevelType w:val="hybridMultilevel"/>
    <w:tmpl w:val="77F8F674"/>
    <w:lvl w:ilvl="0" w:tplc="F0F46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00"/>
    <w:rsid w:val="00097373"/>
    <w:rsid w:val="003C6054"/>
    <w:rsid w:val="00461980"/>
    <w:rsid w:val="006B0E00"/>
    <w:rsid w:val="007117FC"/>
    <w:rsid w:val="00BC69AC"/>
    <w:rsid w:val="00E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0"/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0"/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329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2015-10-19T11:17:00Z</dcterms:created>
  <dcterms:modified xsi:type="dcterms:W3CDTF">2015-10-19T11:17:00Z</dcterms:modified>
</cp:coreProperties>
</file>