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42" w:rsidRDefault="00482B42" w:rsidP="00482B42">
      <w:pPr>
        <w:rPr>
          <w:b/>
        </w:rPr>
      </w:pPr>
      <w:bookmarkStart w:id="0" w:name="_GoBack"/>
      <w:bookmarkEnd w:id="0"/>
      <w:r>
        <w:rPr>
          <w:b/>
        </w:rPr>
        <w:t>Tutkiva matematiikka</w:t>
      </w:r>
    </w:p>
    <w:p w:rsidR="00482B42" w:rsidRDefault="00482B42" w:rsidP="00482B42">
      <w:pPr>
        <w:rPr>
          <w:b/>
        </w:rPr>
      </w:pPr>
      <w:r>
        <w:rPr>
          <w:b/>
        </w:rPr>
        <w:t>Työpari:______________________________________________________________</w:t>
      </w: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210820</wp:posOffset>
            </wp:positionV>
            <wp:extent cx="3381375" cy="2581275"/>
            <wp:effectExtent l="19050" t="0" r="9525" b="9525"/>
            <wp:wrapNone/>
            <wp:docPr id="11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81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B42" w:rsidRDefault="00C40424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7.75pt;margin-top:11.45pt;width:149.9pt;height:32.65pt;z-index:-251653120;mso-height-percent:200;mso-height-percent:200;mso-width-relative:margin;mso-height-relative:margin" filled="f" stroked="f">
            <v:textbox style="mso-next-textbox:#_x0000_s1034;mso-fit-shape-to-text:t">
              <w:txbxContent>
                <w:p w:rsidR="00482B42" w:rsidRDefault="00482B42">
                  <w:r>
                    <w:t>kulman α vastainen kateetti</w:t>
                  </w:r>
                </w:p>
              </w:txbxContent>
            </v:textbox>
          </v:shape>
        </w:pict>
      </w: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C40424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shape id="_x0000_s1026" type="#_x0000_t202" style="position:absolute;margin-left:283.65pt;margin-top:.8pt;width:140.9pt;height:32.65pt;z-index:251660288;mso-height-percent:200;mso-height-percent:200;mso-width-relative:margin;mso-height-relative:margin" stroked="f" strokeweight="0">
            <v:fill opacity="0"/>
            <v:textbox style="mso-next-textbox:#_x0000_s1026;mso-fit-shape-to-text:t">
              <w:txbxContent>
                <w:p w:rsidR="00482B42" w:rsidRDefault="00482B42" w:rsidP="00482B42">
                  <w:r>
                    <w:t>kulman α viereinen kateetti</w:t>
                  </w:r>
                </w:p>
              </w:txbxContent>
            </v:textbox>
          </v:shape>
        </w:pict>
      </w: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C40424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shape id="_x0000_s1029" type="#_x0000_t202" style="position:absolute;margin-left:151.95pt;margin-top:1.75pt;width:89.55pt;height:32.65pt;z-index:251658240;mso-height-percent:200;mso-height-percent:200;mso-width-relative:margin;mso-height-relative:margin" stroked="f">
            <v:fill opacity="0"/>
            <v:textbox style="mso-next-textbox:#_x0000_s1029;mso-fit-shape-to-text:t">
              <w:txbxContent>
                <w:p w:rsidR="00482B42" w:rsidRDefault="00482B42" w:rsidP="00482B42">
                  <w:r>
                    <w:t>hypotenuusa</w:t>
                  </w:r>
                </w:p>
              </w:txbxContent>
            </v:textbox>
          </v:shape>
        </w:pict>
      </w: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C40424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shape id="_x0000_s1027" type="#_x0000_t202" style="position:absolute;margin-left:285.7pt;margin-top:7.25pt;width:74.55pt;height:27.75pt;z-index:251662336;mso-width-relative:margin;mso-height-relative:margin" stroked="f" strokecolor="white [3212]" strokeweight="0">
            <v:fill opacity="0"/>
            <v:textbox style="mso-next-textbox:#_x0000_s1027">
              <w:txbxContent>
                <w:p w:rsidR="00482B42" w:rsidRDefault="00482B42" w:rsidP="00482B42">
                  <w:r>
                    <w:t>kulma α</w:t>
                  </w:r>
                </w:p>
              </w:txbxContent>
            </v:textbox>
          </v:shape>
        </w:pict>
      </w: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Default="00482B42" w:rsidP="00482B4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82B42" w:rsidRPr="007038B9" w:rsidRDefault="00482B42" w:rsidP="00482B42">
      <w:pPr>
        <w:pStyle w:val="HTMLPreformatted"/>
      </w:pPr>
      <w:r>
        <w:rPr>
          <w:rFonts w:ascii="Times New Roman" w:hAnsi="Times New Roman" w:cs="Times New Roman"/>
          <w:sz w:val="22"/>
          <w:szCs w:val="22"/>
        </w:rPr>
        <w:t>Avatkaa</w:t>
      </w:r>
      <w:r w:rsidRPr="007038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38B9">
        <w:rPr>
          <w:rFonts w:ascii="Times New Roman" w:hAnsi="Times New Roman" w:cs="Times New Roman"/>
          <w:sz w:val="22"/>
          <w:szCs w:val="22"/>
        </w:rPr>
        <w:t>GeoGebra-</w:t>
      </w:r>
      <w:proofErr w:type="spellEnd"/>
      <w:r w:rsidRPr="007038B9">
        <w:rPr>
          <w:rFonts w:ascii="Times New Roman" w:hAnsi="Times New Roman" w:cs="Times New Roman"/>
          <w:sz w:val="22"/>
          <w:szCs w:val="22"/>
        </w:rPr>
        <w:t xml:space="preserve"> sovellus osoitteesta</w:t>
      </w:r>
      <w:r w:rsidRPr="007038B9">
        <w:rPr>
          <w:rFonts w:asciiTheme="majorHAnsi" w:hAnsiTheme="majorHAnsi"/>
          <w:sz w:val="22"/>
          <w:szCs w:val="22"/>
        </w:rPr>
        <w:t>:</w:t>
      </w:r>
      <w:r w:rsidRPr="007038B9">
        <w:t xml:space="preserve"> </w:t>
      </w:r>
      <w:hyperlink r:id="rId9" w:tgtFrame="_blank" w:history="1">
        <w:r w:rsidRPr="007038B9">
          <w:rPr>
            <w:color w:val="0000FF"/>
            <w:u w:val="single"/>
          </w:rPr>
          <w:t>http://users.jyu.fi/~mahahkio/suorakulmainen</w:t>
        </w:r>
      </w:hyperlink>
    </w:p>
    <w:p w:rsidR="00482B42" w:rsidRDefault="00482B42" w:rsidP="00482B42"/>
    <w:p w:rsidR="00482B42" w:rsidRDefault="00482B42" w:rsidP="00482B42">
      <w:r>
        <w:t xml:space="preserve">Tutkikaa </w:t>
      </w:r>
      <w:proofErr w:type="spellStart"/>
      <w:r>
        <w:t>GeoGebraa</w:t>
      </w:r>
      <w:proofErr w:type="spellEnd"/>
      <w:r>
        <w:t xml:space="preserve"> käyttäen seuraavia tehtäviä. Muistakaa miettiä perustelu vastauksellenne.</w:t>
      </w:r>
    </w:p>
    <w:p w:rsidR="00482B42" w:rsidRDefault="00482B42" w:rsidP="00482B4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Suorakulmaisessa kolmiossa on terävä kulma </w:t>
      </w:r>
      <m:oMath>
        <m:r>
          <w:rPr>
            <w:rFonts w:ascii="Cambria Math" w:hAnsi="Cambria Math"/>
          </w:rPr>
          <m:t>α=18,4˚</m:t>
        </m:r>
      </m:oMath>
      <w:r>
        <w:t xml:space="preserve">. Miten kulman </w:t>
      </w:r>
      <m:oMath>
        <m:r>
          <w:rPr>
            <w:rFonts w:ascii="Cambria Math" w:hAnsi="Cambria Math"/>
          </w:rPr>
          <m:t>α</m:t>
        </m:r>
      </m:oMath>
      <w:r>
        <w:t xml:space="preserve"> vastaisen kateetin pituus riippuu viereisen kateetin pituudesta? Päteekö tämä kaikilla suorakulmaisilla kolmioilla, joissa on </w:t>
      </w:r>
      <m:oMath>
        <m:r>
          <w:rPr>
            <w:rFonts w:ascii="Cambria Math" w:hAnsi="Cambria Math"/>
          </w:rPr>
          <m:t>18,4˚</m:t>
        </m:r>
      </m:oMath>
      <w:r>
        <w:t xml:space="preserve"> kulma?</w:t>
      </w:r>
    </w:p>
    <w:p w:rsidR="00482B42" w:rsidRDefault="00482B42" w:rsidP="00482B42"/>
    <w:p w:rsidR="00482B42" w:rsidRDefault="00482B42" w:rsidP="00482B42">
      <w:pPr>
        <w:pStyle w:val="ListParagraph"/>
      </w:pPr>
    </w:p>
    <w:p w:rsidR="00482B42" w:rsidRDefault="00482B42" w:rsidP="00482B42">
      <w:pPr>
        <w:pStyle w:val="ListParagraph"/>
      </w:pPr>
    </w:p>
    <w:p w:rsidR="00482B42" w:rsidRDefault="00482B42" w:rsidP="00482B4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Suorakulmaisessa kolmiossa on terävä kulma </w:t>
      </w:r>
      <m:oMath>
        <m:r>
          <w:rPr>
            <w:rFonts w:ascii="Cambria Math" w:hAnsi="Cambria Math"/>
          </w:rPr>
          <m:t>β=26,6˚</m:t>
        </m:r>
      </m:oMath>
      <w:r>
        <w:t xml:space="preserve">. </w:t>
      </w:r>
    </w:p>
    <w:p w:rsidR="00482B42" w:rsidRDefault="00482B42" w:rsidP="00482B4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Mikä on kulman </w:t>
      </w:r>
      <m:oMath>
        <m:r>
          <w:rPr>
            <w:rFonts w:ascii="Cambria Math" w:hAnsi="Cambria Math"/>
          </w:rPr>
          <m:t>β</m:t>
        </m:r>
      </m:oMath>
      <w:r>
        <w:t xml:space="preserve"> vastaisen kateetin pituus, jos viereisen kateetin pituus on 2? </w:t>
      </w:r>
    </w:p>
    <w:p w:rsidR="00482B42" w:rsidRDefault="00482B42" w:rsidP="00482B42">
      <w:pPr>
        <w:pStyle w:val="ListParagraph"/>
        <w:ind w:left="1080"/>
      </w:pPr>
    </w:p>
    <w:p w:rsidR="00482B42" w:rsidRDefault="00482B42" w:rsidP="00482B42">
      <w:pPr>
        <w:pStyle w:val="ListParagraph"/>
        <w:ind w:left="1080"/>
      </w:pPr>
    </w:p>
    <w:p w:rsidR="00482B42" w:rsidRDefault="00482B42" w:rsidP="00482B4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Mikä on kulman </w:t>
      </w:r>
      <m:oMath>
        <m:r>
          <w:rPr>
            <w:rFonts w:ascii="Cambria Math" w:hAnsi="Cambria Math"/>
          </w:rPr>
          <m:t>β</m:t>
        </m:r>
      </m:oMath>
      <w:r>
        <w:rPr>
          <w:rFonts w:ascii="Cambria Math" w:hAnsi="Cambria Math"/>
        </w:rPr>
        <w:t xml:space="preserve"> </w:t>
      </w:r>
      <w:r>
        <w:t xml:space="preserve">vastaisen kateetin pituus, jos viereisen kateetin pituus on 6? </w:t>
      </w:r>
    </w:p>
    <w:p w:rsidR="00482B42" w:rsidRDefault="00482B42" w:rsidP="00482B42"/>
    <w:p w:rsidR="00482B42" w:rsidRDefault="00482B42" w:rsidP="00482B4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Selitä miksi vastaisen kateetin ja viereisen kateetin suhde on sama a- ja b-kohdassa? </w:t>
      </w:r>
    </w:p>
    <w:p w:rsidR="00482B42" w:rsidRDefault="00482B42" w:rsidP="00482B42">
      <w:pPr>
        <w:pStyle w:val="ListParagraph"/>
        <w:ind w:left="1080"/>
      </w:pPr>
    </w:p>
    <w:p w:rsidR="00482B42" w:rsidRDefault="00482B42" w:rsidP="00482B42">
      <w:pPr>
        <w:pStyle w:val="ListParagraph"/>
        <w:ind w:left="1080"/>
      </w:pPr>
    </w:p>
    <w:p w:rsidR="00482B42" w:rsidRDefault="00482B42" w:rsidP="00482B42">
      <w:pPr>
        <w:pStyle w:val="ListParagraph"/>
        <w:numPr>
          <w:ilvl w:val="0"/>
          <w:numId w:val="2"/>
        </w:numPr>
        <w:spacing w:after="0" w:line="240" w:lineRule="auto"/>
      </w:pPr>
      <w:r>
        <w:t>Onko vastaisen kateetin ja viereisen kateetin suhde sama muillakin kulmilla? Mistä tämä johtuu?</w:t>
      </w:r>
    </w:p>
    <w:p w:rsidR="00482B42" w:rsidRDefault="00482B42" w:rsidP="00482B42">
      <w:pPr>
        <w:pStyle w:val="ListParagraph"/>
        <w:spacing w:after="0" w:line="240" w:lineRule="auto"/>
        <w:ind w:left="1080"/>
      </w:pPr>
    </w:p>
    <w:p w:rsidR="00482B42" w:rsidRDefault="00482B42" w:rsidP="00482B42">
      <w:pPr>
        <w:pStyle w:val="ListParagraph"/>
        <w:spacing w:after="0" w:line="240" w:lineRule="auto"/>
        <w:ind w:left="1080"/>
      </w:pPr>
    </w:p>
    <w:p w:rsidR="00482B42" w:rsidRDefault="00482B42" w:rsidP="00482B42">
      <w:pPr>
        <w:pStyle w:val="ListParagraph"/>
        <w:spacing w:after="0" w:line="240" w:lineRule="auto"/>
        <w:ind w:left="1080"/>
      </w:pPr>
    </w:p>
    <w:p w:rsidR="00482B42" w:rsidRDefault="00482B42" w:rsidP="00482B42">
      <w:pPr>
        <w:pStyle w:val="ListParagraph"/>
      </w:pPr>
    </w:p>
    <w:p w:rsidR="00482B42" w:rsidRPr="00B31A05" w:rsidRDefault="00482B42" w:rsidP="00482B4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Seisot 627,5 metrin päässä pilvenpiirtäjästä ja näet sen kattotasanteen reunan 15,3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° </w:t>
      </w:r>
      <w:r>
        <w:t>kulmassa vaakatasoon nähden. Kuinka korkea pilvenpiirtäjä on, kun sinun silmäsi ovat 1,5 metrin korkeudella?</w:t>
      </w:r>
    </w:p>
    <w:p w:rsidR="00482B42" w:rsidRDefault="00482B42" w:rsidP="00482B42"/>
    <w:p w:rsidR="00B94835" w:rsidRDefault="00B94835" w:rsidP="00482B42"/>
    <w:p w:rsidR="00B94835" w:rsidRDefault="00B94835" w:rsidP="00482B42"/>
    <w:p w:rsidR="00B94835" w:rsidRDefault="00B94835" w:rsidP="00482B42"/>
    <w:p w:rsidR="00B94835" w:rsidRDefault="00B94835" w:rsidP="00482B42"/>
    <w:p w:rsidR="00B94835" w:rsidRDefault="00B94835" w:rsidP="00482B42"/>
    <w:p w:rsidR="00B94835" w:rsidRDefault="00B94835" w:rsidP="00B948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Kuinka suuri on suorakulmaisen kolmion terävä </w:t>
      </w:r>
      <w:proofErr w:type="gramStart"/>
      <w:r>
        <w:t>kulma  ,</w:t>
      </w:r>
      <w:proofErr w:type="gramEnd"/>
      <w:r>
        <w:t xml:space="preserve"> jos sen vastainen kateetti on 2343 ja viereinen kateetti 1562?</w:t>
      </w:r>
    </w:p>
    <w:p w:rsidR="00B94835" w:rsidRDefault="00B94835" w:rsidP="00B94835"/>
    <w:p w:rsidR="00482B42" w:rsidRDefault="00482B42" w:rsidP="00482B42"/>
    <w:p w:rsidR="00482B42" w:rsidRPr="00C51401" w:rsidRDefault="00482B42" w:rsidP="00482B42"/>
    <w:p w:rsidR="00482B42" w:rsidRDefault="00482B42" w:rsidP="00482B42">
      <w:pPr>
        <w:pStyle w:val="ListParagraph"/>
      </w:pPr>
    </w:p>
    <w:p w:rsidR="00482B42" w:rsidRDefault="00482B42" w:rsidP="00482B42">
      <w:pPr>
        <w:pStyle w:val="ListParagraph"/>
      </w:pPr>
    </w:p>
    <w:p w:rsidR="00482B42" w:rsidRDefault="00482B42" w:rsidP="00482B42">
      <w:pPr>
        <w:pStyle w:val="ListParagraph"/>
      </w:pPr>
    </w:p>
    <w:p w:rsidR="00482B42" w:rsidRDefault="00482B42" w:rsidP="00482B42">
      <w:pPr>
        <w:pStyle w:val="ListParagraph"/>
      </w:pPr>
    </w:p>
    <w:p w:rsidR="00482B42" w:rsidRDefault="00482B42" w:rsidP="00482B42">
      <w:pPr>
        <w:pStyle w:val="ListParagraph"/>
      </w:pPr>
    </w:p>
    <w:p w:rsidR="00482B42" w:rsidRDefault="00482B42" w:rsidP="00482B42">
      <w:pPr>
        <w:pStyle w:val="ListParagraph"/>
      </w:pPr>
    </w:p>
    <w:p w:rsidR="00482B42" w:rsidRDefault="00482B42" w:rsidP="00482B4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Suorakulmaisessa kolmiossa </w:t>
      </w:r>
      <m:oMath>
        <m:r>
          <w:rPr>
            <w:rFonts w:ascii="Cambria Math" w:hAnsi="Cambria Math"/>
          </w:rPr>
          <m:t>α=45</m:t>
        </m:r>
        <m:r>
          <m:rPr>
            <m:sty m:val="p"/>
          </m:rPr>
          <w:rPr>
            <w:rStyle w:val="apple-style-span"/>
            <w:rFonts w:ascii="Cambria Math" w:hAnsi="Cambria Math" w:cs="Arial"/>
            <w:color w:val="000000"/>
            <w:sz w:val="20"/>
            <w:szCs w:val="20"/>
          </w:rPr>
          <m:t>°</m:t>
        </m:r>
      </m:oMath>
      <w:r>
        <w:t xml:space="preserve">. a) Selvitä GeoGebralla kulman </w:t>
      </w:r>
      <m:oMath>
        <m:r>
          <w:rPr>
            <w:rFonts w:ascii="Cambria Math" w:hAnsi="Cambria Math"/>
          </w:rPr>
          <m:t>α</m:t>
        </m:r>
      </m:oMath>
      <w:r>
        <w:t xml:space="preserve"> vastaisen kateetin ja hypotenuusan suhde. b) Selvitä ilman GeoGebraa suhteen tarkka arvo.</w:t>
      </w:r>
    </w:p>
    <w:p w:rsidR="00482B42" w:rsidRDefault="00482B42" w:rsidP="00482B42"/>
    <w:p w:rsidR="00482B42" w:rsidRDefault="00482B42" w:rsidP="00482B42"/>
    <w:p w:rsidR="00482B42" w:rsidRDefault="00482B42" w:rsidP="00482B42"/>
    <w:p w:rsidR="00482B42" w:rsidRDefault="00482B42" w:rsidP="00482B42"/>
    <w:p w:rsidR="00482B42" w:rsidRDefault="00482B42" w:rsidP="00482B42"/>
    <w:p w:rsidR="00482B42" w:rsidRDefault="00482B42" w:rsidP="00482B42"/>
    <w:p w:rsidR="00482B42" w:rsidRDefault="00482B42" w:rsidP="00482B42">
      <w:pPr>
        <w:pStyle w:val="ListParagraph"/>
        <w:numPr>
          <w:ilvl w:val="0"/>
          <w:numId w:val="1"/>
        </w:numPr>
        <w:spacing w:after="0" w:line="240" w:lineRule="auto"/>
      </w:pPr>
      <w:r>
        <w:t>Suorakulmaisessa kolmiossa</w:t>
      </w:r>
      <m:oMath>
        <m:r>
          <w:rPr>
            <w:rFonts w:ascii="Cambria Math" w:hAnsi="Cambria Math"/>
          </w:rPr>
          <m:t xml:space="preserve"> β=30˚</m:t>
        </m:r>
      </m:oMath>
      <w:r>
        <w:t xml:space="preserve">. a) Selvitä </w:t>
      </w:r>
      <w:proofErr w:type="spellStart"/>
      <w:r>
        <w:t>GeoGebralla</w:t>
      </w:r>
      <w:proofErr w:type="spellEnd"/>
      <w:r>
        <w:t xml:space="preserve"> kulman </w:t>
      </w:r>
      <m:oMath>
        <m:r>
          <w:rPr>
            <w:rFonts w:ascii="Cambria Math" w:hAnsi="Cambria Math"/>
          </w:rPr>
          <m:t>β</m:t>
        </m:r>
      </m:oMath>
      <w:r>
        <w:t xml:space="preserve"> viereisen kateetin ja hypotenuusan suhde. b) Selvitä ilman GeoGebraa suhteen tarkka arvo.</w:t>
      </w:r>
    </w:p>
    <w:p w:rsidR="00482B42" w:rsidRDefault="00482B42" w:rsidP="00482B42">
      <w:pPr>
        <w:pStyle w:val="ListParagraph"/>
      </w:pPr>
    </w:p>
    <w:p w:rsidR="00482B42" w:rsidRDefault="00482B42" w:rsidP="00482B42"/>
    <w:p w:rsidR="00482B42" w:rsidRPr="00687CDB" w:rsidRDefault="00482B42" w:rsidP="00482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9D3" w:rsidRDefault="00C40424"/>
    <w:sectPr w:rsidR="00C659D3" w:rsidSect="00224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24" w:rsidRDefault="00C40424" w:rsidP="00482B42">
      <w:pPr>
        <w:spacing w:after="0" w:line="240" w:lineRule="auto"/>
      </w:pPr>
      <w:r>
        <w:separator/>
      </w:r>
    </w:p>
  </w:endnote>
  <w:endnote w:type="continuationSeparator" w:id="0">
    <w:p w:rsidR="00C40424" w:rsidRDefault="00C40424" w:rsidP="0048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19" w:rsidRDefault="002A4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19" w:rsidRDefault="002A4F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19" w:rsidRDefault="002A4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24" w:rsidRDefault="00C40424" w:rsidP="00482B42">
      <w:pPr>
        <w:spacing w:after="0" w:line="240" w:lineRule="auto"/>
      </w:pPr>
      <w:r>
        <w:separator/>
      </w:r>
    </w:p>
  </w:footnote>
  <w:footnote w:type="continuationSeparator" w:id="0">
    <w:p w:rsidR="00C40424" w:rsidRDefault="00C40424" w:rsidP="0048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19" w:rsidRDefault="002A4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8F" w:rsidRPr="002A4F19" w:rsidRDefault="00C40424" w:rsidP="002A4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19" w:rsidRDefault="002A4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076"/>
    <w:multiLevelType w:val="hybridMultilevel"/>
    <w:tmpl w:val="7EB8E520"/>
    <w:lvl w:ilvl="0" w:tplc="D8000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24CBF"/>
    <w:multiLevelType w:val="hybridMultilevel"/>
    <w:tmpl w:val="54688E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42"/>
    <w:rsid w:val="00001C1A"/>
    <w:rsid w:val="00002EB9"/>
    <w:rsid w:val="000044EB"/>
    <w:rsid w:val="000053EC"/>
    <w:rsid w:val="00015CFD"/>
    <w:rsid w:val="00017AEC"/>
    <w:rsid w:val="000233F7"/>
    <w:rsid w:val="00033551"/>
    <w:rsid w:val="00035204"/>
    <w:rsid w:val="00047D7E"/>
    <w:rsid w:val="00054ED6"/>
    <w:rsid w:val="00063F01"/>
    <w:rsid w:val="000663D0"/>
    <w:rsid w:val="00082879"/>
    <w:rsid w:val="00087573"/>
    <w:rsid w:val="00090798"/>
    <w:rsid w:val="00091C2E"/>
    <w:rsid w:val="000B7677"/>
    <w:rsid w:val="000C0980"/>
    <w:rsid w:val="000C22C5"/>
    <w:rsid w:val="000D36EC"/>
    <w:rsid w:val="000D4407"/>
    <w:rsid w:val="000E7DD1"/>
    <w:rsid w:val="000F3879"/>
    <w:rsid w:val="00102F95"/>
    <w:rsid w:val="00113C37"/>
    <w:rsid w:val="001213AE"/>
    <w:rsid w:val="00122C7F"/>
    <w:rsid w:val="00123DB2"/>
    <w:rsid w:val="0012464A"/>
    <w:rsid w:val="001301FD"/>
    <w:rsid w:val="00132B5C"/>
    <w:rsid w:val="00133E1B"/>
    <w:rsid w:val="00135515"/>
    <w:rsid w:val="00136B68"/>
    <w:rsid w:val="00142CFB"/>
    <w:rsid w:val="00156756"/>
    <w:rsid w:val="0016391C"/>
    <w:rsid w:val="001702DE"/>
    <w:rsid w:val="0017434E"/>
    <w:rsid w:val="001803A7"/>
    <w:rsid w:val="00180764"/>
    <w:rsid w:val="00182791"/>
    <w:rsid w:val="001851A9"/>
    <w:rsid w:val="001857EF"/>
    <w:rsid w:val="00193D7B"/>
    <w:rsid w:val="001A7987"/>
    <w:rsid w:val="001B1E3C"/>
    <w:rsid w:val="001B1E9B"/>
    <w:rsid w:val="001B3659"/>
    <w:rsid w:val="001B5647"/>
    <w:rsid w:val="001E02AB"/>
    <w:rsid w:val="001E2EEF"/>
    <w:rsid w:val="001E4CCB"/>
    <w:rsid w:val="001F1FD5"/>
    <w:rsid w:val="001F631E"/>
    <w:rsid w:val="002023B9"/>
    <w:rsid w:val="002110DC"/>
    <w:rsid w:val="00213A05"/>
    <w:rsid w:val="00217E06"/>
    <w:rsid w:val="00222416"/>
    <w:rsid w:val="00222C81"/>
    <w:rsid w:val="00227F18"/>
    <w:rsid w:val="00230A95"/>
    <w:rsid w:val="00240701"/>
    <w:rsid w:val="00247735"/>
    <w:rsid w:val="002530FD"/>
    <w:rsid w:val="00253CC3"/>
    <w:rsid w:val="00256318"/>
    <w:rsid w:val="002801B1"/>
    <w:rsid w:val="00284372"/>
    <w:rsid w:val="00291A8E"/>
    <w:rsid w:val="002937C6"/>
    <w:rsid w:val="0029764C"/>
    <w:rsid w:val="002A4F19"/>
    <w:rsid w:val="002B072D"/>
    <w:rsid w:val="002B73B3"/>
    <w:rsid w:val="002C2D9D"/>
    <w:rsid w:val="002C4177"/>
    <w:rsid w:val="002D47DB"/>
    <w:rsid w:val="002E4FBD"/>
    <w:rsid w:val="002E7602"/>
    <w:rsid w:val="002F6110"/>
    <w:rsid w:val="003131A6"/>
    <w:rsid w:val="00313A01"/>
    <w:rsid w:val="003161F8"/>
    <w:rsid w:val="00327E27"/>
    <w:rsid w:val="0033416E"/>
    <w:rsid w:val="00336A70"/>
    <w:rsid w:val="0035277A"/>
    <w:rsid w:val="00353371"/>
    <w:rsid w:val="0036394E"/>
    <w:rsid w:val="003646E7"/>
    <w:rsid w:val="00366717"/>
    <w:rsid w:val="003714CE"/>
    <w:rsid w:val="00392800"/>
    <w:rsid w:val="003A1F28"/>
    <w:rsid w:val="003B0B7C"/>
    <w:rsid w:val="003C5A40"/>
    <w:rsid w:val="003D39C9"/>
    <w:rsid w:val="0040297B"/>
    <w:rsid w:val="00420176"/>
    <w:rsid w:val="00424E06"/>
    <w:rsid w:val="00431522"/>
    <w:rsid w:val="00436396"/>
    <w:rsid w:val="004508B1"/>
    <w:rsid w:val="004550DC"/>
    <w:rsid w:val="00457C89"/>
    <w:rsid w:val="004608AF"/>
    <w:rsid w:val="00461B6E"/>
    <w:rsid w:val="0046233A"/>
    <w:rsid w:val="00482B42"/>
    <w:rsid w:val="00482D4E"/>
    <w:rsid w:val="00483128"/>
    <w:rsid w:val="004837F6"/>
    <w:rsid w:val="004B0420"/>
    <w:rsid w:val="004D2779"/>
    <w:rsid w:val="004D5E5B"/>
    <w:rsid w:val="004E689B"/>
    <w:rsid w:val="004F148F"/>
    <w:rsid w:val="004F1806"/>
    <w:rsid w:val="00511C4C"/>
    <w:rsid w:val="00511E71"/>
    <w:rsid w:val="00512403"/>
    <w:rsid w:val="00514418"/>
    <w:rsid w:val="0051481B"/>
    <w:rsid w:val="00515076"/>
    <w:rsid w:val="00526B26"/>
    <w:rsid w:val="00550CDE"/>
    <w:rsid w:val="00551C90"/>
    <w:rsid w:val="00560375"/>
    <w:rsid w:val="005670C4"/>
    <w:rsid w:val="005774BF"/>
    <w:rsid w:val="00582452"/>
    <w:rsid w:val="00587CA7"/>
    <w:rsid w:val="00590193"/>
    <w:rsid w:val="00590514"/>
    <w:rsid w:val="005928E5"/>
    <w:rsid w:val="005937DA"/>
    <w:rsid w:val="005961E5"/>
    <w:rsid w:val="005A1231"/>
    <w:rsid w:val="005A19D5"/>
    <w:rsid w:val="005A6BD3"/>
    <w:rsid w:val="005B2C22"/>
    <w:rsid w:val="005C6B99"/>
    <w:rsid w:val="005D1B47"/>
    <w:rsid w:val="005D60A2"/>
    <w:rsid w:val="005F70E1"/>
    <w:rsid w:val="005F78F5"/>
    <w:rsid w:val="00621E31"/>
    <w:rsid w:val="00640612"/>
    <w:rsid w:val="006511A1"/>
    <w:rsid w:val="0065773C"/>
    <w:rsid w:val="00660097"/>
    <w:rsid w:val="00660EAA"/>
    <w:rsid w:val="00667115"/>
    <w:rsid w:val="00683570"/>
    <w:rsid w:val="006B26F5"/>
    <w:rsid w:val="006B4D21"/>
    <w:rsid w:val="006C37FA"/>
    <w:rsid w:val="006D6D7F"/>
    <w:rsid w:val="006E36FC"/>
    <w:rsid w:val="006F061C"/>
    <w:rsid w:val="006F51C8"/>
    <w:rsid w:val="007044CF"/>
    <w:rsid w:val="00721DF6"/>
    <w:rsid w:val="007270AD"/>
    <w:rsid w:val="00730C4E"/>
    <w:rsid w:val="00730D6D"/>
    <w:rsid w:val="0073209D"/>
    <w:rsid w:val="007438C3"/>
    <w:rsid w:val="00743C12"/>
    <w:rsid w:val="007456C3"/>
    <w:rsid w:val="00750897"/>
    <w:rsid w:val="00754353"/>
    <w:rsid w:val="007548A7"/>
    <w:rsid w:val="00765459"/>
    <w:rsid w:val="00766AF3"/>
    <w:rsid w:val="00774AA1"/>
    <w:rsid w:val="00776366"/>
    <w:rsid w:val="0078095E"/>
    <w:rsid w:val="00782B7F"/>
    <w:rsid w:val="007910F5"/>
    <w:rsid w:val="007947FD"/>
    <w:rsid w:val="007B7032"/>
    <w:rsid w:val="007D7292"/>
    <w:rsid w:val="007E128A"/>
    <w:rsid w:val="007E7063"/>
    <w:rsid w:val="007F066A"/>
    <w:rsid w:val="007F27D4"/>
    <w:rsid w:val="007F2C6F"/>
    <w:rsid w:val="007F41BE"/>
    <w:rsid w:val="007F5FCF"/>
    <w:rsid w:val="008146C3"/>
    <w:rsid w:val="00820D54"/>
    <w:rsid w:val="00822355"/>
    <w:rsid w:val="00822E7D"/>
    <w:rsid w:val="00824417"/>
    <w:rsid w:val="008248B1"/>
    <w:rsid w:val="00830C20"/>
    <w:rsid w:val="00833233"/>
    <w:rsid w:val="00840E94"/>
    <w:rsid w:val="008413F7"/>
    <w:rsid w:val="008452AE"/>
    <w:rsid w:val="00851739"/>
    <w:rsid w:val="00884B13"/>
    <w:rsid w:val="0088554A"/>
    <w:rsid w:val="00887872"/>
    <w:rsid w:val="00890AAE"/>
    <w:rsid w:val="00897CAF"/>
    <w:rsid w:val="008B0A02"/>
    <w:rsid w:val="008B1B46"/>
    <w:rsid w:val="008B210F"/>
    <w:rsid w:val="008B3C45"/>
    <w:rsid w:val="008B4824"/>
    <w:rsid w:val="008B73E9"/>
    <w:rsid w:val="008C3228"/>
    <w:rsid w:val="008D008A"/>
    <w:rsid w:val="008E57F5"/>
    <w:rsid w:val="008E78D4"/>
    <w:rsid w:val="008F1667"/>
    <w:rsid w:val="00902A8E"/>
    <w:rsid w:val="00906635"/>
    <w:rsid w:val="009212BF"/>
    <w:rsid w:val="00935DE7"/>
    <w:rsid w:val="009415C2"/>
    <w:rsid w:val="009420E8"/>
    <w:rsid w:val="0094245D"/>
    <w:rsid w:val="00947CA6"/>
    <w:rsid w:val="00952D85"/>
    <w:rsid w:val="00967275"/>
    <w:rsid w:val="0097290E"/>
    <w:rsid w:val="00974825"/>
    <w:rsid w:val="00975F65"/>
    <w:rsid w:val="009950C7"/>
    <w:rsid w:val="009969FF"/>
    <w:rsid w:val="009A547E"/>
    <w:rsid w:val="009B3DB1"/>
    <w:rsid w:val="009B6724"/>
    <w:rsid w:val="009C495D"/>
    <w:rsid w:val="009E41C3"/>
    <w:rsid w:val="009E6955"/>
    <w:rsid w:val="009E7031"/>
    <w:rsid w:val="009F1B9F"/>
    <w:rsid w:val="009F4EFA"/>
    <w:rsid w:val="009F7553"/>
    <w:rsid w:val="00A0015A"/>
    <w:rsid w:val="00A10D28"/>
    <w:rsid w:val="00A21B99"/>
    <w:rsid w:val="00A23193"/>
    <w:rsid w:val="00A245DE"/>
    <w:rsid w:val="00A33ABA"/>
    <w:rsid w:val="00A35CBB"/>
    <w:rsid w:val="00A41A3C"/>
    <w:rsid w:val="00A55453"/>
    <w:rsid w:val="00A57D39"/>
    <w:rsid w:val="00A7346C"/>
    <w:rsid w:val="00AA4A82"/>
    <w:rsid w:val="00AA7394"/>
    <w:rsid w:val="00AB5DBD"/>
    <w:rsid w:val="00AC69B8"/>
    <w:rsid w:val="00AD3C75"/>
    <w:rsid w:val="00AE0DC9"/>
    <w:rsid w:val="00AE6ED3"/>
    <w:rsid w:val="00AF29C9"/>
    <w:rsid w:val="00B019E0"/>
    <w:rsid w:val="00B01F93"/>
    <w:rsid w:val="00B10206"/>
    <w:rsid w:val="00B216BF"/>
    <w:rsid w:val="00B362B3"/>
    <w:rsid w:val="00B37BC9"/>
    <w:rsid w:val="00B41492"/>
    <w:rsid w:val="00B449B3"/>
    <w:rsid w:val="00B4551B"/>
    <w:rsid w:val="00B50D5A"/>
    <w:rsid w:val="00B50F16"/>
    <w:rsid w:val="00B5338F"/>
    <w:rsid w:val="00B5375B"/>
    <w:rsid w:val="00B55951"/>
    <w:rsid w:val="00B677B8"/>
    <w:rsid w:val="00B77A82"/>
    <w:rsid w:val="00B77E1E"/>
    <w:rsid w:val="00B86828"/>
    <w:rsid w:val="00B94835"/>
    <w:rsid w:val="00B97B54"/>
    <w:rsid w:val="00BA0246"/>
    <w:rsid w:val="00BA351C"/>
    <w:rsid w:val="00BB437C"/>
    <w:rsid w:val="00BC631D"/>
    <w:rsid w:val="00BD088C"/>
    <w:rsid w:val="00BE190A"/>
    <w:rsid w:val="00BE4027"/>
    <w:rsid w:val="00BE4228"/>
    <w:rsid w:val="00BF0F87"/>
    <w:rsid w:val="00BF62ED"/>
    <w:rsid w:val="00C0427C"/>
    <w:rsid w:val="00C11D79"/>
    <w:rsid w:val="00C211C2"/>
    <w:rsid w:val="00C21F54"/>
    <w:rsid w:val="00C378BF"/>
    <w:rsid w:val="00C37F51"/>
    <w:rsid w:val="00C40424"/>
    <w:rsid w:val="00C6326A"/>
    <w:rsid w:val="00C64678"/>
    <w:rsid w:val="00C6754F"/>
    <w:rsid w:val="00C723E4"/>
    <w:rsid w:val="00C72E68"/>
    <w:rsid w:val="00C74B21"/>
    <w:rsid w:val="00C82CE6"/>
    <w:rsid w:val="00C8793C"/>
    <w:rsid w:val="00C912D5"/>
    <w:rsid w:val="00C92B03"/>
    <w:rsid w:val="00C94A7B"/>
    <w:rsid w:val="00C94AEF"/>
    <w:rsid w:val="00C95283"/>
    <w:rsid w:val="00CA7AC3"/>
    <w:rsid w:val="00CB128A"/>
    <w:rsid w:val="00CB19C7"/>
    <w:rsid w:val="00CB369D"/>
    <w:rsid w:val="00CB4B82"/>
    <w:rsid w:val="00CB7B90"/>
    <w:rsid w:val="00CC3D69"/>
    <w:rsid w:val="00CD2EA0"/>
    <w:rsid w:val="00CD6532"/>
    <w:rsid w:val="00CE1B56"/>
    <w:rsid w:val="00CE60A6"/>
    <w:rsid w:val="00CF4A66"/>
    <w:rsid w:val="00D0368B"/>
    <w:rsid w:val="00D0408F"/>
    <w:rsid w:val="00D14F56"/>
    <w:rsid w:val="00D1553E"/>
    <w:rsid w:val="00D211EF"/>
    <w:rsid w:val="00D23F01"/>
    <w:rsid w:val="00D24E44"/>
    <w:rsid w:val="00D3006B"/>
    <w:rsid w:val="00D35455"/>
    <w:rsid w:val="00D416AD"/>
    <w:rsid w:val="00D41781"/>
    <w:rsid w:val="00D47C35"/>
    <w:rsid w:val="00D53F2C"/>
    <w:rsid w:val="00D55561"/>
    <w:rsid w:val="00D60A2E"/>
    <w:rsid w:val="00D64F05"/>
    <w:rsid w:val="00D756A7"/>
    <w:rsid w:val="00D90C4A"/>
    <w:rsid w:val="00D93CFB"/>
    <w:rsid w:val="00DB5DFA"/>
    <w:rsid w:val="00DC1ABE"/>
    <w:rsid w:val="00DC2B47"/>
    <w:rsid w:val="00DF358C"/>
    <w:rsid w:val="00DF4256"/>
    <w:rsid w:val="00E161B0"/>
    <w:rsid w:val="00E20A67"/>
    <w:rsid w:val="00E239A1"/>
    <w:rsid w:val="00E260F8"/>
    <w:rsid w:val="00E271F9"/>
    <w:rsid w:val="00E30609"/>
    <w:rsid w:val="00E3633E"/>
    <w:rsid w:val="00E37E12"/>
    <w:rsid w:val="00E434BF"/>
    <w:rsid w:val="00E442D2"/>
    <w:rsid w:val="00E5188A"/>
    <w:rsid w:val="00E5516B"/>
    <w:rsid w:val="00E61475"/>
    <w:rsid w:val="00E64163"/>
    <w:rsid w:val="00E7251F"/>
    <w:rsid w:val="00E726A8"/>
    <w:rsid w:val="00E9627A"/>
    <w:rsid w:val="00EA520A"/>
    <w:rsid w:val="00EB6C94"/>
    <w:rsid w:val="00EB77BD"/>
    <w:rsid w:val="00EC0EFA"/>
    <w:rsid w:val="00ED389D"/>
    <w:rsid w:val="00ED69F2"/>
    <w:rsid w:val="00EE627D"/>
    <w:rsid w:val="00EF0772"/>
    <w:rsid w:val="00EF133C"/>
    <w:rsid w:val="00EF169C"/>
    <w:rsid w:val="00EF1D17"/>
    <w:rsid w:val="00F01B9A"/>
    <w:rsid w:val="00F06BC2"/>
    <w:rsid w:val="00F13BC8"/>
    <w:rsid w:val="00F2778B"/>
    <w:rsid w:val="00F4480D"/>
    <w:rsid w:val="00F47ED5"/>
    <w:rsid w:val="00F6620F"/>
    <w:rsid w:val="00F7603C"/>
    <w:rsid w:val="00F828AE"/>
    <w:rsid w:val="00F91374"/>
    <w:rsid w:val="00F91508"/>
    <w:rsid w:val="00F97103"/>
    <w:rsid w:val="00FA3DF3"/>
    <w:rsid w:val="00FA7B50"/>
    <w:rsid w:val="00FB30FF"/>
    <w:rsid w:val="00FC138D"/>
    <w:rsid w:val="00FC5802"/>
    <w:rsid w:val="00FD052C"/>
    <w:rsid w:val="00FE1330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42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B82"/>
    <w:pPr>
      <w:spacing w:before="600" w:after="80"/>
      <w:outlineLvl w:val="0"/>
    </w:pPr>
    <w:rPr>
      <w:rFonts w:eastAsiaTheme="majorEastAsia" w:cstheme="majorBidi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B82"/>
    <w:pPr>
      <w:spacing w:before="200" w:after="80"/>
      <w:outlineLvl w:val="1"/>
    </w:pPr>
    <w:rPr>
      <w:rFonts w:eastAsiaTheme="majorEastAsia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B82"/>
    <w:rPr>
      <w:rFonts w:eastAsiaTheme="majorEastAsia" w:cstheme="majorBidi"/>
      <w:i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B4B82"/>
    <w:rPr>
      <w:rFonts w:ascii="Times New Roman" w:eastAsiaTheme="majorEastAsia" w:hAnsi="Times New Roman" w:cstheme="majorBidi"/>
      <w:iCs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B82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4B82"/>
    <w:rPr>
      <w:rFonts w:ascii="Times New Roman" w:eastAsiaTheme="majorEastAsia" w:hAnsi="Times New Roman" w:cstheme="majorBidi"/>
      <w:b/>
      <w:bCs/>
      <w:sz w:val="32"/>
      <w:szCs w:val="24"/>
    </w:rPr>
  </w:style>
  <w:style w:type="paragraph" w:styleId="NoSpacing">
    <w:name w:val="No Spacing"/>
    <w:uiPriority w:val="1"/>
    <w:qFormat/>
    <w:rsid w:val="00482B42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8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42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482B4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2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2B42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apple-style-span">
    <w:name w:val="apple-style-span"/>
    <w:basedOn w:val="DefaultParagraphFont"/>
    <w:rsid w:val="00482B42"/>
  </w:style>
  <w:style w:type="paragraph" w:styleId="Footer">
    <w:name w:val="footer"/>
    <w:basedOn w:val="Normal"/>
    <w:link w:val="FooterChar"/>
    <w:uiPriority w:val="99"/>
    <w:unhideWhenUsed/>
    <w:rsid w:val="0048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42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19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sers.jyu.fi/%7Emahahkio/suorakulmain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2012-07-04T11:43:00Z</dcterms:created>
  <dcterms:modified xsi:type="dcterms:W3CDTF">2012-07-04T11:43:00Z</dcterms:modified>
</cp:coreProperties>
</file>